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0001883013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ABM INDUSTRIES INC /DE/</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001-08929</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7TH FLOOR</w:t>
              <w:br/>
              <w:t>NEW YORK</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212 297-0200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VALENTIN RAUL JAVIER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1639</w:t>
            </w:r>
          </w:p>
        </w:tc>
        <w:tc>
          <w:tcPr>
            <w:tcW w:w="1396" w:type="dxa"/>
            <w:tcBorders/>
            <w:vAlign w:val="center"/>
          </w:tcPr>
          <w:p>
            <w:pPr>
              <w:pStyle w:val="TableContents"/>
              <w:bidi w:val="0"/>
              <w:spacing w:before="0" w:after="283"/>
              <w:jc w:val="left"/>
              <w:rPr/>
            </w:pPr>
            <w:r>
              <w:rPr/>
              <w:t>78572.04</w:t>
            </w:r>
          </w:p>
        </w:tc>
        <w:tc>
          <w:tcPr>
            <w:tcW w:w="1569" w:type="dxa"/>
            <w:tcBorders/>
            <w:vAlign w:val="center"/>
          </w:tcPr>
          <w:p>
            <w:pPr>
              <w:pStyle w:val="TableContents"/>
              <w:bidi w:val="0"/>
              <w:spacing w:before="0" w:after="283"/>
              <w:jc w:val="left"/>
              <w:rPr/>
            </w:pPr>
            <w:r>
              <w:rPr/>
              <w:t>58580923</w:t>
            </w:r>
          </w:p>
        </w:tc>
        <w:tc>
          <w:tcPr>
            <w:tcW w:w="1577" w:type="dxa"/>
            <w:tcBorders/>
            <w:vAlign w:val="center"/>
          </w:tcPr>
          <w:p>
            <w:pPr>
              <w:pStyle w:val="TableContents"/>
              <w:bidi w:val="0"/>
              <w:spacing w:before="0" w:after="283"/>
              <w:jc w:val="left"/>
              <w:rPr/>
            </w:pPr>
            <w:r>
              <w:rPr/>
              <w:t>07/16/2026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63"/>
        <w:gridCol w:w="1552"/>
        <w:gridCol w:w="501"/>
        <w:gridCol w:w="1077"/>
        <w:gridCol w:w="1101"/>
        <w:gridCol w:w="1017"/>
        <w:gridCol w:w="1487"/>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63"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01"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101"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07/01/2022</w:t>
            </w:r>
          </w:p>
        </w:tc>
        <w:tc>
          <w:tcPr>
            <w:tcW w:w="1363" w:type="dxa"/>
            <w:tcBorders/>
            <w:vAlign w:val="center"/>
          </w:tcPr>
          <w:p>
            <w:pPr>
              <w:pStyle w:val="TableContents"/>
              <w:bidi w:val="0"/>
              <w:spacing w:before="0" w:after="283"/>
              <w:jc w:val="left"/>
              <w:rPr/>
            </w:pPr>
            <w:r>
              <w:rPr/>
              <w:t>Vesting of restricted shares</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1093</w:t>
            </w:r>
          </w:p>
        </w:tc>
        <w:tc>
          <w:tcPr>
            <w:tcW w:w="1017" w:type="dxa"/>
            <w:tcBorders/>
            <w:vAlign w:val="center"/>
          </w:tcPr>
          <w:p>
            <w:pPr>
              <w:pStyle w:val="TableContents"/>
              <w:bidi w:val="0"/>
              <w:spacing w:before="0" w:after="283"/>
              <w:jc w:val="left"/>
              <w:rPr/>
            </w:pPr>
            <w:r>
              <w:rPr/>
              <w:t>07/01/2022</w:t>
            </w:r>
          </w:p>
        </w:tc>
        <w:tc>
          <w:tcPr>
            <w:tcW w:w="1487" w:type="dxa"/>
            <w:tcBorders/>
            <w:vAlign w:val="center"/>
          </w:tcPr>
          <w:p>
            <w:pPr>
              <w:pStyle w:val="TableContents"/>
              <w:bidi w:val="0"/>
              <w:spacing w:before="0" w:after="283"/>
              <w:jc w:val="left"/>
              <w:rPr/>
            </w:pPr>
            <w:r>
              <w:rPr/>
              <w:t>Employee received equity awards as form of compensation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07/14/2022</w:t>
            </w:r>
          </w:p>
        </w:tc>
        <w:tc>
          <w:tcPr>
            <w:tcW w:w="1363" w:type="dxa"/>
            <w:tcBorders/>
            <w:vAlign w:val="center"/>
          </w:tcPr>
          <w:p>
            <w:pPr>
              <w:pStyle w:val="TableContents"/>
              <w:bidi w:val="0"/>
              <w:spacing w:before="0" w:after="283"/>
              <w:jc w:val="left"/>
              <w:rPr/>
            </w:pPr>
            <w:r>
              <w:rPr/>
              <w:t>Vesting of restricted shares</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546</w:t>
            </w:r>
          </w:p>
        </w:tc>
        <w:tc>
          <w:tcPr>
            <w:tcW w:w="1017" w:type="dxa"/>
            <w:tcBorders/>
            <w:vAlign w:val="center"/>
          </w:tcPr>
          <w:p>
            <w:pPr>
              <w:pStyle w:val="TableContents"/>
              <w:bidi w:val="0"/>
              <w:spacing w:before="0" w:after="283"/>
              <w:jc w:val="left"/>
              <w:rPr/>
            </w:pPr>
            <w:r>
              <w:rPr/>
              <w:t>07/14/2022</w:t>
            </w:r>
          </w:p>
        </w:tc>
        <w:tc>
          <w:tcPr>
            <w:tcW w:w="1487" w:type="dxa"/>
            <w:tcBorders/>
            <w:vAlign w:val="center"/>
          </w:tcPr>
          <w:p>
            <w:pPr>
              <w:pStyle w:val="TableContents"/>
              <w:bidi w:val="0"/>
              <w:spacing w:before="0" w:after="283"/>
              <w:jc w:val="left"/>
              <w:rPr/>
            </w:pPr>
            <w:r>
              <w:rPr/>
              <w:t>Employee received equity awards as form of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60"/>
        <w:gridCol w:w="2245"/>
      </w:tblGrid>
      <w:tr>
        <w:trPr/>
        <w:tc>
          <w:tcPr>
            <w:tcW w:w="7960" w:type="dxa"/>
            <w:tcBorders/>
            <w:vAlign w:val="center"/>
          </w:tcPr>
          <w:p>
            <w:pPr>
              <w:pStyle w:val="TableContents"/>
              <w:bidi w:val="0"/>
              <w:spacing w:before="0" w:after="283"/>
              <w:jc w:val="left"/>
              <w:rPr/>
            </w:pPr>
            <w:r>
              <w:rPr/>
              <w:t>Remarks</w:t>
            </w:r>
          </w:p>
        </w:tc>
        <w:tc>
          <w:tcPr>
            <w:tcW w:w="2245" w:type="dxa"/>
            <w:tcBorders/>
            <w:vAlign w:val="center"/>
          </w:tcPr>
          <w:p>
            <w:pPr>
              <w:pStyle w:val="TableContents"/>
              <w:bidi w:val="0"/>
              <w:spacing w:before="0" w:after="283"/>
              <w:jc w:val="left"/>
              <w:rPr>
                <w:sz w:val="4"/>
                <w:szCs w:val="4"/>
              </w:rPr>
            </w:pPr>
            <w:r>
              <w:rPr>
                <w:sz w:val="4"/>
                <w:szCs w:val="4"/>
              </w:rPr>
            </w:r>
          </w:p>
        </w:tc>
      </w:tr>
      <w:tr>
        <w:trPr/>
        <w:tc>
          <w:tcPr>
            <w:tcW w:w="7960" w:type="dxa"/>
            <w:tcBorders/>
            <w:vAlign w:val="center"/>
          </w:tcPr>
          <w:p>
            <w:pPr>
              <w:pStyle w:val="TableContents"/>
              <w:bidi w:val="0"/>
              <w:spacing w:before="0" w:after="283"/>
              <w:jc w:val="left"/>
              <w:rPr/>
            </w:pPr>
            <w:r>
              <w:rPr/>
              <w:t>Date of Notice</w:t>
            </w:r>
          </w:p>
        </w:tc>
        <w:tc>
          <w:tcPr>
            <w:tcW w:w="2245" w:type="dxa"/>
            <w:tcBorders/>
            <w:vAlign w:val="center"/>
          </w:tcPr>
          <w:p>
            <w:pPr>
              <w:pStyle w:val="TableContents"/>
              <w:bidi w:val="0"/>
              <w:spacing w:before="0" w:after="0"/>
              <w:jc w:val="left"/>
              <w:rPr/>
            </w:pPr>
            <w:r>
              <w:rPr/>
              <w:t>07/16/2026</w:t>
            </w:r>
          </w:p>
        </w:tc>
      </w:tr>
      <w:tr>
        <w:trPr/>
        <w:tc>
          <w:tcPr>
            <w:tcW w:w="7960" w:type="dxa"/>
            <w:tcBorders/>
            <w:vAlign w:val="center"/>
          </w:tcPr>
          <w:p>
            <w:pPr>
              <w:pStyle w:val="TableContents"/>
              <w:bidi w:val="0"/>
              <w:spacing w:before="0" w:after="283"/>
              <w:jc w:val="left"/>
              <w:rPr/>
            </w:pPr>
            <w:r>
              <w:rPr/>
              <w:t>Date of Plan Adoption or Giving of Instruction, If Relying on Rule 10b5-1</w:t>
            </w:r>
          </w:p>
        </w:tc>
        <w:tc>
          <w:tcPr>
            <w:tcW w:w="2245" w:type="dxa"/>
            <w:tcBorders/>
            <w:vAlign w:val="center"/>
          </w:tcPr>
          <w:p>
            <w:pPr>
              <w:pStyle w:val="TableContents"/>
              <w:bidi w:val="0"/>
              <w:spacing w:before="0" w:after="0"/>
              <w:jc w:val="left"/>
              <w:rPr/>
            </w:pPr>
            <w:r>
              <w:rPr/>
              <w:t>04/14/2026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60" w:type="dxa"/>
            <w:tcBorders/>
            <w:vAlign w:val="center"/>
          </w:tcPr>
          <w:p>
            <w:pPr>
              <w:pStyle w:val="TableContents"/>
              <w:bidi w:val="0"/>
              <w:spacing w:before="0" w:after="283"/>
              <w:jc w:val="left"/>
              <w:rPr/>
            </w:pPr>
            <w:r>
              <w:rPr/>
              <w:t>Signature</w:t>
            </w:r>
          </w:p>
        </w:tc>
        <w:tc>
          <w:tcPr>
            <w:tcW w:w="2245" w:type="dxa"/>
            <w:tcBorders/>
            <w:vAlign w:val="center"/>
          </w:tcPr>
          <w:p>
            <w:pPr>
              <w:pStyle w:val="TableContents"/>
              <w:bidi w:val="0"/>
              <w:spacing w:before="0" w:after="0"/>
              <w:jc w:val="left"/>
              <w:rPr/>
            </w:pPr>
            <w:r>
              <w:rPr/>
              <w:t>Raul Valentin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3136</Characters>
  <CharactersWithSpaces>3696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